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30" w:rsidRPr="0054124D" w:rsidRDefault="00451930" w:rsidP="004519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1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930" w:rsidRPr="00451930" w:rsidRDefault="00451930" w:rsidP="00451930">
      <w:pPr>
        <w:pStyle w:val="1"/>
        <w:jc w:val="center"/>
        <w:rPr>
          <w:spacing w:val="60"/>
          <w:szCs w:val="28"/>
        </w:rPr>
      </w:pPr>
      <w:r w:rsidRPr="00451930">
        <w:rPr>
          <w:spacing w:val="60"/>
          <w:szCs w:val="28"/>
        </w:rPr>
        <w:t>РЕСПУБЛИКА ДАГЕСТАН</w:t>
      </w:r>
    </w:p>
    <w:p w:rsidR="00451930" w:rsidRPr="00451930" w:rsidRDefault="00451930" w:rsidP="00451930">
      <w:pPr>
        <w:jc w:val="center"/>
        <w:rPr>
          <w:rFonts w:ascii="Times New Roman" w:hAnsi="Times New Roman" w:cs="Times New Roman"/>
          <w:spacing w:val="-18"/>
          <w:sz w:val="28"/>
          <w:szCs w:val="28"/>
        </w:rPr>
      </w:pPr>
      <w:r w:rsidRPr="00451930">
        <w:rPr>
          <w:rFonts w:ascii="Times New Roman" w:hAnsi="Times New Roman" w:cs="Times New Roman"/>
          <w:b/>
          <w:spacing w:val="-18"/>
          <w:sz w:val="28"/>
          <w:szCs w:val="28"/>
        </w:rPr>
        <w:t>МУНИЦИПАЛЬНОЕ КАЗЕННОЕ ДОШКОЛЬНОЕ ОБРАЗОВАТЕЛЬНОЕ УЧРЕЖДЕНИЕ ДЕТСКИЙ САД «ЖУРАВЛИК» КИЗЛЯРСКОГО РАЙОНА</w:t>
      </w:r>
    </w:p>
    <w:p w:rsidR="00451930" w:rsidRPr="00451930" w:rsidRDefault="00451930" w:rsidP="0045193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451930">
        <w:rPr>
          <w:rFonts w:ascii="Times New Roman" w:hAnsi="Times New Roman" w:cs="Times New Roman"/>
          <w:sz w:val="26"/>
          <w:szCs w:val="26"/>
        </w:rPr>
        <w:t xml:space="preserve">368810 с. </w:t>
      </w:r>
      <w:proofErr w:type="spellStart"/>
      <w:r w:rsidRPr="00451930">
        <w:rPr>
          <w:rFonts w:ascii="Times New Roman" w:hAnsi="Times New Roman" w:cs="Times New Roman"/>
          <w:sz w:val="26"/>
          <w:szCs w:val="26"/>
        </w:rPr>
        <w:t>имениЖданова</w:t>
      </w:r>
      <w:proofErr w:type="spellEnd"/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</w:p>
    <w:p w:rsidR="00451930" w:rsidRPr="00451930" w:rsidRDefault="00451930" w:rsidP="004519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4519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51930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451930" w:rsidRPr="00451930" w:rsidRDefault="00451930" w:rsidP="00451930">
      <w:pPr>
        <w:rPr>
          <w:rFonts w:ascii="Times New Roman" w:hAnsi="Times New Roman" w:cs="Times New Roman"/>
          <w:sz w:val="28"/>
          <w:szCs w:val="28"/>
        </w:rPr>
      </w:pPr>
      <w:r w:rsidRPr="00451930">
        <w:rPr>
          <w:rFonts w:ascii="Times New Roman" w:hAnsi="Times New Roman" w:cs="Times New Roman"/>
          <w:sz w:val="28"/>
          <w:szCs w:val="28"/>
        </w:rPr>
        <w:t xml:space="preserve">от  </w:t>
      </w:r>
      <w:r w:rsidR="0002281B">
        <w:rPr>
          <w:rFonts w:ascii="Times New Roman" w:hAnsi="Times New Roman" w:cs="Times New Roman"/>
          <w:sz w:val="28"/>
          <w:szCs w:val="28"/>
        </w:rPr>
        <w:t xml:space="preserve">10.02.2023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930">
        <w:rPr>
          <w:rFonts w:ascii="Times New Roman" w:hAnsi="Times New Roman" w:cs="Times New Roman"/>
          <w:sz w:val="28"/>
          <w:szCs w:val="28"/>
        </w:rPr>
        <w:t xml:space="preserve">  г.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51930">
        <w:rPr>
          <w:rFonts w:ascii="Times New Roman" w:hAnsi="Times New Roman" w:cs="Times New Roman"/>
          <w:sz w:val="28"/>
          <w:szCs w:val="28"/>
        </w:rPr>
        <w:t xml:space="preserve">    №</w:t>
      </w:r>
      <w:r w:rsidR="0002281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51930" w:rsidRPr="00451930" w:rsidRDefault="00451930" w:rsidP="0045193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30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</w:t>
      </w:r>
    </w:p>
    <w:p w:rsidR="00451930" w:rsidRPr="00451930" w:rsidRDefault="00451930" w:rsidP="0045193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30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в </w:t>
      </w:r>
      <w:proofErr w:type="gramStart"/>
      <w:r w:rsidRPr="00451930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930">
        <w:rPr>
          <w:rFonts w:ascii="Times New Roman" w:hAnsi="Times New Roman" w:cs="Times New Roman"/>
          <w:b/>
          <w:sz w:val="28"/>
          <w:szCs w:val="28"/>
        </w:rPr>
        <w:t>казенном  дошкольном</w:t>
      </w:r>
    </w:p>
    <w:p w:rsidR="00451930" w:rsidRPr="00451930" w:rsidRDefault="00451930" w:rsidP="0045193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30">
        <w:rPr>
          <w:rFonts w:ascii="Times New Roman" w:hAnsi="Times New Roman" w:cs="Times New Roman"/>
          <w:b/>
          <w:sz w:val="28"/>
          <w:szCs w:val="28"/>
        </w:rPr>
        <w:t xml:space="preserve">образовательном </w:t>
      </w:r>
      <w:proofErr w:type="gramStart"/>
      <w:r w:rsidRPr="00451930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451930">
        <w:rPr>
          <w:rFonts w:ascii="Times New Roman" w:hAnsi="Times New Roman" w:cs="Times New Roman"/>
          <w:b/>
          <w:sz w:val="28"/>
          <w:szCs w:val="28"/>
        </w:rPr>
        <w:t xml:space="preserve"> детский сад «Журавлик» </w:t>
      </w:r>
    </w:p>
    <w:p w:rsidR="00451930" w:rsidRPr="00451930" w:rsidRDefault="00451930" w:rsidP="00451930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30" w:rsidRPr="00451930" w:rsidRDefault="00451930" w:rsidP="004519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9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№273-ФЗ «О противодействии коррупции», Федеральным законом от 17.07.2009 №172-ФЗ «Об </w:t>
      </w:r>
      <w:proofErr w:type="spellStart"/>
      <w:r w:rsidRPr="0045193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51930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 принятию организациями мер по предупреждению и противодействию</w:t>
      </w:r>
      <w:proofErr w:type="gramEnd"/>
      <w:r w:rsidRPr="00451930">
        <w:rPr>
          <w:rFonts w:ascii="Times New Roman" w:hAnsi="Times New Roman" w:cs="Times New Roman"/>
          <w:sz w:val="28"/>
          <w:szCs w:val="28"/>
        </w:rPr>
        <w:t xml:space="preserve"> коррупции (утв. Минтрудом России),  </w:t>
      </w:r>
      <w:proofErr w:type="spellStart"/>
      <w:proofErr w:type="gramStart"/>
      <w:r w:rsidRPr="0045193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5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93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51930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45193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5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93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51930">
        <w:rPr>
          <w:rFonts w:ascii="Times New Roman" w:hAnsi="Times New Roman" w:cs="Times New Roman"/>
          <w:sz w:val="28"/>
          <w:szCs w:val="28"/>
        </w:rPr>
        <w:t xml:space="preserve"> в а ю:  </w:t>
      </w:r>
    </w:p>
    <w:p w:rsidR="00451930" w:rsidRPr="00451930" w:rsidRDefault="00451930" w:rsidP="00451930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1.</w:t>
      </w:r>
      <w:r w:rsidRPr="00451930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 об оценке коррупционных рисков деятельности МКДОУ детский сад «Журавлик.</w:t>
      </w:r>
    </w:p>
    <w:p w:rsidR="00451930" w:rsidRPr="00451930" w:rsidRDefault="00451930" w:rsidP="00451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51930">
        <w:rPr>
          <w:rFonts w:ascii="Times New Roman" w:hAnsi="Times New Roman" w:cs="Times New Roman"/>
          <w:sz w:val="28"/>
          <w:szCs w:val="28"/>
        </w:rPr>
        <w:t xml:space="preserve">.Контроль исполнения  настоящего приказа оставляю за собой. </w:t>
      </w:r>
    </w:p>
    <w:p w:rsidR="00451930" w:rsidRPr="00451930" w:rsidRDefault="00451930" w:rsidP="00451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930" w:rsidRPr="00451930" w:rsidRDefault="00451930" w:rsidP="00451930">
      <w:pPr>
        <w:rPr>
          <w:rFonts w:ascii="Times New Roman" w:hAnsi="Times New Roman" w:cs="Times New Roman"/>
          <w:sz w:val="28"/>
          <w:szCs w:val="28"/>
        </w:rPr>
      </w:pPr>
    </w:p>
    <w:p w:rsidR="00451930" w:rsidRPr="00451930" w:rsidRDefault="00451930" w:rsidP="00451930">
      <w:pPr>
        <w:pStyle w:val="a3"/>
        <w:tabs>
          <w:tab w:val="left" w:pos="4949"/>
          <w:tab w:val="left" w:pos="5282"/>
        </w:tabs>
        <w:spacing w:before="40" w:line="278" w:lineRule="auto"/>
        <w:ind w:right="3331"/>
        <w:rPr>
          <w:sz w:val="28"/>
          <w:szCs w:val="28"/>
        </w:rPr>
      </w:pPr>
      <w:r>
        <w:rPr>
          <w:sz w:val="28"/>
          <w:szCs w:val="28"/>
        </w:rPr>
        <w:t>И.о. з</w:t>
      </w:r>
      <w:r w:rsidRPr="00451930">
        <w:rPr>
          <w:sz w:val="28"/>
          <w:szCs w:val="28"/>
        </w:rPr>
        <w:t>аведующ</w:t>
      </w:r>
      <w:r>
        <w:rPr>
          <w:sz w:val="28"/>
          <w:szCs w:val="28"/>
        </w:rPr>
        <w:t xml:space="preserve">ей </w:t>
      </w:r>
      <w:r w:rsidRPr="00451930">
        <w:rPr>
          <w:sz w:val="28"/>
          <w:szCs w:val="28"/>
        </w:rPr>
        <w:t xml:space="preserve"> </w:t>
      </w:r>
    </w:p>
    <w:p w:rsidR="00451930" w:rsidRPr="00451930" w:rsidRDefault="00451930" w:rsidP="00451930">
      <w:pPr>
        <w:pStyle w:val="a3"/>
        <w:tabs>
          <w:tab w:val="left" w:pos="4949"/>
          <w:tab w:val="left" w:pos="5282"/>
        </w:tabs>
        <w:spacing w:before="40" w:line="278" w:lineRule="auto"/>
        <w:ind w:right="125"/>
        <w:rPr>
          <w:spacing w:val="1"/>
          <w:sz w:val="28"/>
          <w:szCs w:val="28"/>
        </w:rPr>
      </w:pPr>
      <w:r w:rsidRPr="00451930">
        <w:rPr>
          <w:sz w:val="28"/>
          <w:szCs w:val="28"/>
        </w:rPr>
        <w:t>МКДОУ детский сад «Журавлик»</w:t>
      </w:r>
      <w:r>
        <w:rPr>
          <w:sz w:val="28"/>
          <w:szCs w:val="28"/>
        </w:rPr>
        <w:t xml:space="preserve">    </w:t>
      </w:r>
      <w:r w:rsidRPr="004519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О.А.Магомедова  </w:t>
      </w: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5A432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51930">
        <w:rPr>
          <w:rFonts w:ascii="Times New Roman" w:eastAsia="Calibri" w:hAnsi="Times New Roman" w:cs="Times New Roman"/>
          <w:sz w:val="28"/>
          <w:szCs w:val="28"/>
        </w:rPr>
        <w:t xml:space="preserve">Утверждено приказом </w:t>
      </w:r>
    </w:p>
    <w:p w:rsidR="006F3A5F" w:rsidRP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6F3A5F" w:rsidRPr="00451930">
        <w:rPr>
          <w:rFonts w:ascii="Times New Roman" w:eastAsia="Calibri" w:hAnsi="Times New Roman" w:cs="Times New Roman"/>
          <w:sz w:val="28"/>
          <w:szCs w:val="28"/>
        </w:rPr>
        <w:t xml:space="preserve">аведующей МКДОУ 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lastRenderedPageBreak/>
        <w:t>детский сад «Журавлик»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t xml:space="preserve">«____»__________2023 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t>№ _______</w:t>
      </w:r>
    </w:p>
    <w:p w:rsidR="006F3A5F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6F3A5F" w:rsidRPr="005A432F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A432F" w:rsidRPr="005A432F" w:rsidRDefault="006F3A5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ПОЛОЖЕНИЕ ОБ ОЦЕНКЕ </w:t>
      </w:r>
      <w:r w:rsidR="005A432F" w:rsidRPr="005A43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КОРРУПЦИОННЫХ РИСКОВ ДЕЯТЕЛЬНОСТИ </w:t>
      </w:r>
    </w:p>
    <w:p w:rsidR="005A432F" w:rsidRPr="005A432F" w:rsidRDefault="006F3A5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МКДОУ детский сад «ЖУРАВЛИК» 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1. ОБЩИЕ ПОЛОЖЕНИЯ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Оценка коррупционных рисков является важнейшим элементом 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</w:t>
      </w:r>
      <w:r w:rsidR="006F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казенного дошкольного образовательного учреждения детский сад «Журавлик» 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дошкольное учреждение). Она позволяет обеспечить соответствие реализуемых антикоррупционных мероприятий специфике деятельности дошкольного учреждения и рационально использовать ресурсы, направляемые на проведение работы по профилактике коррупции в дошкольном учреждении.</w:t>
      </w:r>
    </w:p>
    <w:p w:rsid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оценки коррупционных рисков является определение конкретных процессов и видов деятельности дошкольного учреждения, при реализации которых наиболее высока вероятность совершения работниками дошкольного учреждения коррупционных правонарушений, как в целях получения личной выгоды, так и в целях получения выгоды дошкольным учреждением.</w:t>
      </w:r>
    </w:p>
    <w:p w:rsidR="006F3A5F" w:rsidRPr="005A432F" w:rsidRDefault="006F3A5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ОЦЕНКИ КОРРУПЦИОННЫХ РИСКОВ</w:t>
      </w:r>
    </w:p>
    <w:p w:rsidR="006F3A5F" w:rsidRPr="005A432F" w:rsidRDefault="006F3A5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Оценка коррупционных рисков проводится на регулярной основе, ежегодно, в </w:t>
      </w:r>
      <w:r w:rsidRPr="005A43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текущего календарного года.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Порядок проведения оценки коррупционных рисков: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Деятельность дошкольного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Для каждого 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подпроцесса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характеристику выгоды или преимущества, которое может быть получено дошкольным учреждением или его отдельными работниками при совершении «коррупционного правонарушения»;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должности в дошкольном учреждении, которые являются «ключевыми» для совершения коррупционного правонарушения;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должностных лиц дошкольного учреждения необходимо, чтобы совершение коррупционного правонарушения стало возможным;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вероятные формы осуществления коррупционных платежей.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На основании проведенного анализа подготовить «карту коррупционных рисков дошкольного учреждения» – сводное описание «критических точек» и возможных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Разработать комплекс мер по устранению или минимизации коррупционных рисков.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КАРТА КОРРУПЦИОННЫХ РИСКОВ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Карте коррупционных рисков (далее —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1"/>
        <w:gridCol w:w="2376"/>
        <w:gridCol w:w="2360"/>
        <w:gridCol w:w="2234"/>
      </w:tblGrid>
      <w:tr w:rsidR="005A432F" w:rsidRPr="005A432F" w:rsidTr="006F3A5F">
        <w:tc>
          <w:tcPr>
            <w:tcW w:w="2601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 повышенного коррупционного риска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Типовая ситуация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устранению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6F3A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32F"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заведующего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ВМР, завхоз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лица, либо его родственников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по ВМР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личных или групповых интересах информации, полученной при выполнении служебных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обязанностей, если такая информация не подлежит официальному распространению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на работу сотрудника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контрактный управляющий 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проведения мониторинга цен на товары и услуги; предоставление заведомо ложных сведений о проведении мониторинга цен на товары и услуги;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Несвоевременная постановка на регистрационный учет имущества; умышленно досрочное списание материальных средств и расходных материалов с регистрационного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учета; отсутствие регулярного контроля наличия и сохранности имущества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по контролю деятельности заведующего хозяйством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решений об использовании бюджетных ассигнований и субсидий 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ассигнований и субсидий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принятию решений представителей коллегиальных органов  (педагогический совет и др.)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контрактный управляющий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сделок с нарушением установленного порядка и требований закона в личных интересах; установление необоснованных преимуще</w:t>
            </w:r>
            <w:proofErr w:type="gramStart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отдельных лиц при осуществлении закупок товаров, работ, услуг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Размещение на официальном сайте информации и документации о совершении сделки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по ВМР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Искажение, сокрытие или предоставление заведомо ложных сведений 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работников, осуществляющих документы отчетности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юридических, физических лиц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Требование от физических и юридических лиц информации, предоставление которой не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предусмотрено действующим законодательством; нарушение установленного порядка рассмотрения обращений граждан, организаций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работникам об обязанности незамедлительно сообщить руководителю о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труда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дисциплиной работников, правильностью ведения табеля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 распределению компенсационных и стимулирующих, премиальных выплат для работников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Неправомерность установления выплат стимулирующего характера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преподавателей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работников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деятельности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взимание денежных сре</w:t>
            </w:r>
            <w:proofErr w:type="gramStart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(законных представителей воспитанников) 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денежных сре</w:t>
            </w:r>
            <w:proofErr w:type="gramStart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(законных представителей) воспитанников для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различных целей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анкетирования среди родителей (законных представителей).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в доступном месте опечатанного ящика по жалобам граждан</w:t>
            </w:r>
          </w:p>
        </w:tc>
      </w:tr>
    </w:tbl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Перечень должностей, замещение которых связано с коррупционными рисками в образовательном учреждении: заведующий, </w:t>
      </w:r>
      <w:r w:rsidR="006F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завхоз, заместитель по ВМР, воспитатель. 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17" w:rsidRDefault="0002281B">
      <w:bookmarkStart w:id="0" w:name="_GoBack"/>
      <w:bookmarkEnd w:id="0"/>
    </w:p>
    <w:sectPr w:rsidR="00F03C17" w:rsidSect="0033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5CA"/>
    <w:rsid w:val="0002281B"/>
    <w:rsid w:val="000A0D10"/>
    <w:rsid w:val="0033470A"/>
    <w:rsid w:val="00451930"/>
    <w:rsid w:val="004F35CA"/>
    <w:rsid w:val="004F77A7"/>
    <w:rsid w:val="005A432F"/>
    <w:rsid w:val="006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0A"/>
  </w:style>
  <w:style w:type="paragraph" w:styleId="1">
    <w:name w:val="heading 1"/>
    <w:basedOn w:val="a"/>
    <w:next w:val="a"/>
    <w:link w:val="10"/>
    <w:qFormat/>
    <w:rsid w:val="004519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9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451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19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cp:lastPrinted>2023-02-22T12:29:00Z</cp:lastPrinted>
  <dcterms:created xsi:type="dcterms:W3CDTF">2023-02-22T12:22:00Z</dcterms:created>
  <dcterms:modified xsi:type="dcterms:W3CDTF">2023-02-22T12:32:00Z</dcterms:modified>
</cp:coreProperties>
</file>